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AB6" w:rsidRDefault="002C6AB6" w:rsidP="002C6AB6">
      <w:pPr>
        <w:spacing w:before="100" w:beforeAutospacing="1" w:after="100" w:afterAutospacing="1"/>
        <w:jc w:val="center"/>
        <w:outlineLvl w:val="0"/>
        <w:rPr>
          <w:b/>
          <w:bCs/>
          <w:kern w:val="36"/>
          <w:sz w:val="48"/>
          <w:szCs w:val="48"/>
          <w:lang w:val="fr-CH" w:eastAsia="fr-CH"/>
        </w:rPr>
      </w:pPr>
      <w:r>
        <w:rPr>
          <w:noProof/>
          <w:lang w:val="fr-CH" w:eastAsia="fr-CH"/>
        </w:rPr>
        <w:drawing>
          <wp:inline distT="0" distB="0" distL="0" distR="0" wp14:anchorId="72B3FB16" wp14:editId="7DB4720D">
            <wp:extent cx="2571750" cy="628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571750" cy="628650"/>
                    </a:xfrm>
                    <a:prstGeom prst="rect">
                      <a:avLst/>
                    </a:prstGeom>
                  </pic:spPr>
                </pic:pic>
              </a:graphicData>
            </a:graphic>
          </wp:inline>
        </w:drawing>
      </w:r>
    </w:p>
    <w:p w:rsidR="002C6AB6" w:rsidRDefault="002C6AB6" w:rsidP="002C6AB6">
      <w:pPr>
        <w:spacing w:before="100" w:beforeAutospacing="1" w:after="100" w:afterAutospacing="1"/>
        <w:outlineLvl w:val="0"/>
        <w:rPr>
          <w:b/>
          <w:bCs/>
          <w:kern w:val="36"/>
          <w:sz w:val="48"/>
          <w:szCs w:val="48"/>
          <w:lang w:val="fr-CH" w:eastAsia="fr-CH"/>
        </w:rPr>
      </w:pPr>
    </w:p>
    <w:p w:rsidR="002C6AB6" w:rsidRPr="002C6AB6" w:rsidRDefault="002C6AB6" w:rsidP="002C6AB6">
      <w:pPr>
        <w:spacing w:before="100" w:beforeAutospacing="1" w:after="100" w:afterAutospacing="1"/>
        <w:outlineLvl w:val="0"/>
        <w:rPr>
          <w:b/>
          <w:bCs/>
          <w:kern w:val="36"/>
          <w:sz w:val="48"/>
          <w:szCs w:val="48"/>
          <w:lang w:val="fr-CH" w:eastAsia="fr-CH"/>
        </w:rPr>
      </w:pPr>
      <w:r w:rsidRPr="002C6AB6">
        <w:rPr>
          <w:b/>
          <w:bCs/>
          <w:kern w:val="36"/>
          <w:sz w:val="48"/>
          <w:szCs w:val="48"/>
          <w:lang w:val="fr-CH" w:eastAsia="fr-CH"/>
        </w:rPr>
        <w:t>Mieux manger et plus bouger pour les Jurassiens et les Neuchâtelois</w:t>
      </w:r>
    </w:p>
    <w:p w:rsidR="002C6AB6" w:rsidRPr="002C6AB6" w:rsidRDefault="002C6AB6" w:rsidP="002C6AB6">
      <w:pPr>
        <w:spacing w:before="100" w:beforeAutospacing="1" w:after="100" w:afterAutospacing="1"/>
        <w:rPr>
          <w:b/>
          <w:szCs w:val="24"/>
          <w:lang w:val="fr-CH" w:eastAsia="fr-CH"/>
        </w:rPr>
      </w:pPr>
      <w:proofErr w:type="spellStart"/>
      <w:r w:rsidRPr="002C6AB6">
        <w:rPr>
          <w:b/>
          <w:szCs w:val="24"/>
          <w:lang w:val="fr-CH" w:eastAsia="fr-CH"/>
        </w:rPr>
        <w:t>ats</w:t>
      </w:r>
      <w:proofErr w:type="spellEnd"/>
      <w:r w:rsidRPr="002C6AB6">
        <w:rPr>
          <w:b/>
          <w:szCs w:val="24"/>
          <w:lang w:val="fr-CH" w:eastAsia="fr-CH"/>
        </w:rPr>
        <w:t xml:space="preserve"> - 28. octobre 2011, 15h40 </w:t>
      </w:r>
    </w:p>
    <w:p w:rsidR="002C6AB6" w:rsidRPr="002C6AB6" w:rsidRDefault="002C6AB6" w:rsidP="002C6AB6">
      <w:pPr>
        <w:spacing w:before="100" w:beforeAutospacing="1" w:after="100" w:afterAutospacing="1"/>
        <w:rPr>
          <w:szCs w:val="24"/>
          <w:lang w:val="fr-CH" w:eastAsia="fr-CH"/>
        </w:rPr>
      </w:pPr>
      <w:r w:rsidRPr="002C6AB6">
        <w:rPr>
          <w:szCs w:val="24"/>
          <w:lang w:val="fr-CH" w:eastAsia="fr-CH"/>
        </w:rPr>
        <w:t>Manger sainement et bouger davantage dès le plus jeune âge. Ce sont les principaux objectifs du programme "alimentation et activité physique" présenté vendredi par les cantons de Neuchâtel et du Jura. Cette campagne s'adresse aux enfants jusqu'à 11 ans.</w:t>
      </w:r>
    </w:p>
    <w:p w:rsidR="002C6AB6" w:rsidRPr="002C6AB6" w:rsidRDefault="002C6AB6" w:rsidP="002C6AB6">
      <w:pPr>
        <w:spacing w:before="100" w:beforeAutospacing="1" w:after="100" w:afterAutospacing="1"/>
        <w:rPr>
          <w:szCs w:val="24"/>
          <w:lang w:val="fr-CH" w:eastAsia="fr-CH"/>
        </w:rPr>
      </w:pPr>
      <w:r w:rsidRPr="002C6AB6">
        <w:rPr>
          <w:szCs w:val="24"/>
          <w:lang w:val="fr-CH" w:eastAsia="fr-CH"/>
        </w:rPr>
        <w:t xml:space="preserve">Ce programme </w:t>
      </w:r>
      <w:proofErr w:type="spellStart"/>
      <w:r w:rsidRPr="002C6AB6">
        <w:rPr>
          <w:szCs w:val="24"/>
          <w:lang w:val="fr-CH" w:eastAsia="fr-CH"/>
        </w:rPr>
        <w:t>intercantonal</w:t>
      </w:r>
      <w:proofErr w:type="spellEnd"/>
      <w:r w:rsidRPr="002C6AB6">
        <w:rPr>
          <w:szCs w:val="24"/>
          <w:lang w:val="fr-CH" w:eastAsia="fr-CH"/>
        </w:rPr>
        <w:t xml:space="preserve"> vise à ancrer de "bonnes habitudes" dès le plus jeune âge. Il bénéficie jusqu'en 2015 du soutien financier de la Fondation promotion santé suisse à hauteur de 50%, relèvent les cantons du Jura et de Neuchâtel, qui participent également au financement de ce projet lancé en 2007.</w:t>
      </w:r>
    </w:p>
    <w:p w:rsidR="002C6AB6" w:rsidRPr="002C6AB6" w:rsidRDefault="002C6AB6" w:rsidP="002C6AB6">
      <w:pPr>
        <w:spacing w:before="100" w:beforeAutospacing="1" w:after="100" w:afterAutospacing="1"/>
        <w:rPr>
          <w:szCs w:val="24"/>
          <w:lang w:val="fr-CH" w:eastAsia="fr-CH"/>
        </w:rPr>
      </w:pPr>
      <w:r w:rsidRPr="002C6AB6">
        <w:rPr>
          <w:szCs w:val="24"/>
          <w:lang w:val="fr-CH" w:eastAsia="fr-CH"/>
        </w:rPr>
        <w:t>Sur le terrain, cette campagne se concrétise par exemple avec le projet intitulé "</w:t>
      </w:r>
      <w:proofErr w:type="spellStart"/>
      <w:r w:rsidRPr="002C6AB6">
        <w:rPr>
          <w:szCs w:val="24"/>
          <w:lang w:val="fr-CH" w:eastAsia="fr-CH"/>
        </w:rPr>
        <w:t>Youp'là</w:t>
      </w:r>
      <w:proofErr w:type="spellEnd"/>
      <w:r w:rsidRPr="002C6AB6">
        <w:rPr>
          <w:szCs w:val="24"/>
          <w:lang w:val="fr-CH" w:eastAsia="fr-CH"/>
        </w:rPr>
        <w:t xml:space="preserve"> bouge". Ce projet </w:t>
      </w:r>
      <w:proofErr w:type="spellStart"/>
      <w:r w:rsidRPr="002C6AB6">
        <w:rPr>
          <w:szCs w:val="24"/>
          <w:lang w:val="fr-CH" w:eastAsia="fr-CH"/>
        </w:rPr>
        <w:t>intercantonal</w:t>
      </w:r>
      <w:proofErr w:type="spellEnd"/>
      <w:r w:rsidRPr="002C6AB6">
        <w:rPr>
          <w:szCs w:val="24"/>
          <w:lang w:val="fr-CH" w:eastAsia="fr-CH"/>
        </w:rPr>
        <w:t xml:space="preserve"> (JU, NE, VD, VS) vise à promouvoir l'activité physique et le plaisir de bouger chez les tout petits, au niveau de la crèche. Dans les quatre cantons, plus de 118 éducateurs ont déjà été formés.</w:t>
      </w:r>
    </w:p>
    <w:p w:rsidR="002C6AB6" w:rsidRPr="002C6AB6" w:rsidRDefault="002C6AB6" w:rsidP="002C6AB6">
      <w:pPr>
        <w:spacing w:before="100" w:beforeAutospacing="1" w:after="100" w:afterAutospacing="1"/>
        <w:rPr>
          <w:szCs w:val="24"/>
          <w:lang w:val="fr-CH" w:eastAsia="fr-CH"/>
        </w:rPr>
      </w:pPr>
      <w:r w:rsidRPr="002C6AB6">
        <w:rPr>
          <w:szCs w:val="24"/>
          <w:lang w:val="fr-CH" w:eastAsia="fr-CH"/>
        </w:rPr>
        <w:t xml:space="preserve">Ce sont 22 cantons qui mettent aujourd'hui en </w:t>
      </w:r>
      <w:proofErr w:type="spellStart"/>
      <w:r w:rsidRPr="002C6AB6">
        <w:rPr>
          <w:szCs w:val="24"/>
          <w:lang w:val="fr-CH" w:eastAsia="fr-CH"/>
        </w:rPr>
        <w:t>oeuvre</w:t>
      </w:r>
      <w:proofErr w:type="spellEnd"/>
      <w:r w:rsidRPr="002C6AB6">
        <w:rPr>
          <w:szCs w:val="24"/>
          <w:lang w:val="fr-CH" w:eastAsia="fr-CH"/>
        </w:rPr>
        <w:t xml:space="preserve"> ce programme. Depuis 2007, de nombreuses collaborations ont été mises en place. Une coopération particulière a été mise en place entre les cantons du Jura et de Neuchâtel. Leurs programmes partagent le même titre, le même logo et la même coordinatrice.</w:t>
      </w:r>
    </w:p>
    <w:p w:rsidR="0030272E" w:rsidRDefault="0030272E">
      <w:bookmarkStart w:id="0" w:name="_GoBack"/>
      <w:bookmarkEnd w:id="0"/>
    </w:p>
    <w:sectPr w:rsidR="0030272E" w:rsidSect="002C6AB6">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AB6"/>
    <w:rsid w:val="002C6AB6"/>
    <w:rsid w:val="0030272E"/>
    <w:rsid w:val="00B11BD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BD3"/>
    <w:rPr>
      <w:sz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6AB6"/>
    <w:rPr>
      <w:rFonts w:ascii="Tahoma" w:hAnsi="Tahoma" w:cs="Tahoma"/>
      <w:sz w:val="16"/>
      <w:szCs w:val="16"/>
    </w:rPr>
  </w:style>
  <w:style w:type="character" w:customStyle="1" w:styleId="TextedebullesCar">
    <w:name w:val="Texte de bulles Car"/>
    <w:basedOn w:val="Policepardfaut"/>
    <w:link w:val="Textedebulles"/>
    <w:uiPriority w:val="99"/>
    <w:semiHidden/>
    <w:rsid w:val="002C6AB6"/>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BD3"/>
    <w:rPr>
      <w:sz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6AB6"/>
    <w:rPr>
      <w:rFonts w:ascii="Tahoma" w:hAnsi="Tahoma" w:cs="Tahoma"/>
      <w:sz w:val="16"/>
      <w:szCs w:val="16"/>
    </w:rPr>
  </w:style>
  <w:style w:type="character" w:customStyle="1" w:styleId="TextedebullesCar">
    <w:name w:val="Texte de bulles Car"/>
    <w:basedOn w:val="Policepardfaut"/>
    <w:link w:val="Textedebulles"/>
    <w:uiPriority w:val="99"/>
    <w:semiHidden/>
    <w:rsid w:val="002C6AB6"/>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12634">
      <w:bodyDiv w:val="1"/>
      <w:marLeft w:val="0"/>
      <w:marRight w:val="0"/>
      <w:marTop w:val="0"/>
      <w:marBottom w:val="0"/>
      <w:divBdr>
        <w:top w:val="none" w:sz="0" w:space="0" w:color="auto"/>
        <w:left w:val="none" w:sz="0" w:space="0" w:color="auto"/>
        <w:bottom w:val="none" w:sz="0" w:space="0" w:color="auto"/>
        <w:right w:val="none" w:sz="0" w:space="0" w:color="auto"/>
      </w:divBdr>
      <w:divsChild>
        <w:div w:id="748621371">
          <w:marLeft w:val="0"/>
          <w:marRight w:val="0"/>
          <w:marTop w:val="0"/>
          <w:marBottom w:val="0"/>
          <w:divBdr>
            <w:top w:val="none" w:sz="0" w:space="0" w:color="auto"/>
            <w:left w:val="none" w:sz="0" w:space="0" w:color="auto"/>
            <w:bottom w:val="none" w:sz="0" w:space="0" w:color="auto"/>
            <w:right w:val="none" w:sz="0" w:space="0" w:color="auto"/>
          </w:divBdr>
          <w:divsChild>
            <w:div w:id="1679379673">
              <w:marLeft w:val="0"/>
              <w:marRight w:val="0"/>
              <w:marTop w:val="0"/>
              <w:marBottom w:val="0"/>
              <w:divBdr>
                <w:top w:val="none" w:sz="0" w:space="0" w:color="auto"/>
                <w:left w:val="none" w:sz="0" w:space="0" w:color="auto"/>
                <w:bottom w:val="none" w:sz="0" w:space="0" w:color="auto"/>
                <w:right w:val="none" w:sz="0" w:space="0" w:color="auto"/>
              </w:divBdr>
            </w:div>
          </w:divsChild>
        </w:div>
        <w:div w:id="2118016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1088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installateur</dc:creator>
  <cp:lastModifiedBy>installateur</cp:lastModifiedBy>
  <cp:revision>1</cp:revision>
  <dcterms:created xsi:type="dcterms:W3CDTF">2011-10-31T07:20:00Z</dcterms:created>
  <dcterms:modified xsi:type="dcterms:W3CDTF">2011-10-31T07:21:00Z</dcterms:modified>
</cp:coreProperties>
</file>